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77EA4" w14:textId="11B48C77" w:rsidR="00ED530B" w:rsidRDefault="0037035D" w:rsidP="00ED530B">
      <w:pPr>
        <w:pStyle w:val="Ttulo1"/>
        <w:jc w:val="center"/>
      </w:pPr>
      <w:r w:rsidRPr="00ED530B">
        <w:t xml:space="preserve">Instruções aos requerentes </w:t>
      </w:r>
      <w:r w:rsidR="00DA4A0C" w:rsidRPr="00ED530B">
        <w:t>de p</w:t>
      </w:r>
      <w:r w:rsidR="00704E15" w:rsidRPr="00ED530B">
        <w:t xml:space="preserve">edido de </w:t>
      </w:r>
      <w:r w:rsidR="00ED530B" w:rsidRPr="00ED530B">
        <w:t>revogação de AIM</w:t>
      </w:r>
    </w:p>
    <w:p w14:paraId="567D7E7B" w14:textId="77777777" w:rsidR="00ED530B" w:rsidRPr="00ED530B" w:rsidRDefault="00ED530B" w:rsidP="00ED530B"/>
    <w:p w14:paraId="188223C3" w14:textId="58DDB444" w:rsidR="00ED530B" w:rsidRPr="002E1FE3" w:rsidRDefault="00ED530B" w:rsidP="000C309E">
      <w:pPr>
        <w:keepNext/>
        <w:keepLines/>
        <w:spacing w:before="60" w:after="120" w:line="240" w:lineRule="auto"/>
        <w:jc w:val="both"/>
        <w:outlineLvl w:val="1"/>
        <w:rPr>
          <w:rFonts w:eastAsiaTheme="majorEastAsia" w:cstheme="minorHAnsi"/>
          <w:sz w:val="20"/>
        </w:rPr>
      </w:pPr>
      <w:r w:rsidRPr="002E1FE3">
        <w:rPr>
          <w:rFonts w:eastAsiaTheme="majorEastAsia" w:cstheme="minorHAnsi"/>
          <w:sz w:val="20"/>
        </w:rPr>
        <w:t xml:space="preserve">Os titulares de autorização de introdução no mercado (AIM) podem solicitar ao Infarmed a revogação da AIM dos seus medicamentos, nos termos da alínea a) do n.º 3 do artigo 179.º do Decreto-Lei n.º 176/2006, de 30 de agosto, na sua redação atual. </w:t>
      </w:r>
    </w:p>
    <w:p w14:paraId="5F14755B" w14:textId="77777777" w:rsidR="00993FAC" w:rsidRPr="002E1FE3" w:rsidRDefault="00993FAC" w:rsidP="000C309E">
      <w:pPr>
        <w:spacing w:before="60" w:after="120" w:line="240" w:lineRule="auto"/>
        <w:jc w:val="both"/>
        <w:rPr>
          <w:rFonts w:cstheme="minorHAnsi"/>
          <w:sz w:val="20"/>
          <w:szCs w:val="20"/>
        </w:rPr>
      </w:pPr>
    </w:p>
    <w:p w14:paraId="7AA88804" w14:textId="6C5DACC5" w:rsidR="00993FAC" w:rsidRPr="002E1FE3" w:rsidRDefault="00993FAC" w:rsidP="000C309E">
      <w:pPr>
        <w:pStyle w:val="Ttulo2"/>
        <w:spacing w:before="60" w:after="120"/>
        <w:rPr>
          <w:rFonts w:asciiTheme="minorHAnsi" w:hAnsiTheme="minorHAnsi" w:cstheme="minorHAnsi"/>
        </w:rPr>
      </w:pPr>
      <w:r w:rsidRPr="002E1FE3">
        <w:rPr>
          <w:rFonts w:asciiTheme="minorHAnsi" w:hAnsiTheme="minorHAnsi" w:cstheme="minorHAnsi"/>
        </w:rPr>
        <w:t>Pedido de</w:t>
      </w:r>
      <w:r w:rsidR="00ED530B" w:rsidRPr="002E1FE3">
        <w:rPr>
          <w:rFonts w:asciiTheme="minorHAnsi" w:hAnsiTheme="minorHAnsi" w:cstheme="minorHAnsi"/>
        </w:rPr>
        <w:t xml:space="preserve"> revogação</w:t>
      </w:r>
    </w:p>
    <w:p w14:paraId="1F8AE970" w14:textId="4F0FEBCC" w:rsidR="001E2584" w:rsidRPr="002E1FE3" w:rsidRDefault="001E2584" w:rsidP="000C309E">
      <w:pPr>
        <w:keepNext/>
        <w:keepLines/>
        <w:spacing w:before="60" w:after="120" w:line="240" w:lineRule="auto"/>
        <w:jc w:val="both"/>
        <w:outlineLvl w:val="1"/>
        <w:rPr>
          <w:rFonts w:eastAsiaTheme="majorEastAsia" w:cstheme="minorHAnsi"/>
          <w:sz w:val="20"/>
        </w:rPr>
      </w:pPr>
      <w:r w:rsidRPr="00EB2E97">
        <w:rPr>
          <w:rFonts w:eastAsiaTheme="majorEastAsia" w:cstheme="minorHAnsi"/>
          <w:sz w:val="20"/>
        </w:rPr>
        <w:t xml:space="preserve">Os pedidos devem ser dirigidos ao Infarmed através do e-mail </w:t>
      </w:r>
      <w:hyperlink r:id="rId8" w:history="1">
        <w:r w:rsidR="000C309E" w:rsidRPr="00EB2E97">
          <w:rPr>
            <w:rStyle w:val="Hiperligao"/>
            <w:rFonts w:eastAsiaTheme="majorEastAsia" w:cstheme="minorHAnsi"/>
          </w:rPr>
          <w:t>uss@infarmed.pt</w:t>
        </w:r>
      </w:hyperlink>
      <w:r w:rsidR="000C309E" w:rsidRPr="00EB2E97">
        <w:rPr>
          <w:rFonts w:eastAsiaTheme="majorEastAsia" w:cstheme="minorHAnsi"/>
        </w:rPr>
        <w:t xml:space="preserve"> </w:t>
      </w:r>
      <w:r w:rsidRPr="00EB2E97">
        <w:rPr>
          <w:rFonts w:eastAsiaTheme="majorEastAsia" w:cstheme="minorHAnsi"/>
          <w:sz w:val="20"/>
        </w:rPr>
        <w:t xml:space="preserve">anexando o </w:t>
      </w:r>
      <w:hyperlink r:id="rId9" w:history="1">
        <w:r w:rsidR="00ED530B" w:rsidRPr="00EB2E97">
          <w:rPr>
            <w:rStyle w:val="Hiperligao"/>
            <w:rFonts w:eastAsiaTheme="majorEastAsia" w:cstheme="minorHAnsi"/>
            <w:sz w:val="20"/>
          </w:rPr>
          <w:t>Formulário de pedido de revogação de AIM</w:t>
        </w:r>
      </w:hyperlink>
      <w:r w:rsidRPr="00EB2E97">
        <w:rPr>
          <w:rFonts w:eastAsiaTheme="majorEastAsia" w:cstheme="minorHAnsi"/>
          <w:sz w:val="20"/>
        </w:rPr>
        <w:t>.</w:t>
      </w:r>
    </w:p>
    <w:p w14:paraId="18C49A92" w14:textId="15D810C0" w:rsidR="000C309E" w:rsidRPr="002E1FE3" w:rsidRDefault="000C309E" w:rsidP="000C309E">
      <w:pPr>
        <w:keepNext/>
        <w:keepLines/>
        <w:spacing w:before="60" w:after="120" w:line="240" w:lineRule="auto"/>
        <w:jc w:val="both"/>
        <w:outlineLvl w:val="1"/>
        <w:rPr>
          <w:rFonts w:eastAsiaTheme="majorEastAsia" w:cstheme="minorHAnsi"/>
          <w:sz w:val="20"/>
        </w:rPr>
      </w:pPr>
      <w:r w:rsidRPr="002E1FE3">
        <w:rPr>
          <w:rFonts w:eastAsiaTheme="majorEastAsia" w:cstheme="minorHAnsi"/>
          <w:sz w:val="20"/>
        </w:rPr>
        <w:t>Deve ser enviado um formulário por e-mail para cada pedido de revogação de AIM</w:t>
      </w:r>
      <w:r w:rsidR="002753C2">
        <w:rPr>
          <w:rFonts w:eastAsiaTheme="majorEastAsia" w:cstheme="minorHAnsi"/>
          <w:sz w:val="20"/>
        </w:rPr>
        <w:t>, ou seja, deverá ser enviado um formulário por medicamento (i.e., um formulário por dosagem e forma farmacêutica)</w:t>
      </w:r>
      <w:r w:rsidRPr="002E1FE3">
        <w:rPr>
          <w:rFonts w:eastAsiaTheme="majorEastAsia" w:cstheme="minorHAnsi"/>
          <w:sz w:val="20"/>
        </w:rPr>
        <w:t>.</w:t>
      </w:r>
    </w:p>
    <w:p w14:paraId="404322D4" w14:textId="0577A645" w:rsidR="00AD19BB" w:rsidRPr="002E1FE3" w:rsidRDefault="00ED530B" w:rsidP="000C309E">
      <w:pPr>
        <w:spacing w:before="60" w:after="120" w:line="240" w:lineRule="auto"/>
        <w:jc w:val="both"/>
        <w:rPr>
          <w:rFonts w:cstheme="minorHAnsi"/>
          <w:sz w:val="20"/>
          <w:szCs w:val="20"/>
        </w:rPr>
      </w:pPr>
      <w:r w:rsidRPr="002E1FE3">
        <w:rPr>
          <w:rFonts w:cstheme="minorHAnsi"/>
          <w:sz w:val="20"/>
          <w:szCs w:val="20"/>
        </w:rPr>
        <w:t>D</w:t>
      </w:r>
      <w:r w:rsidR="001E2584" w:rsidRPr="002E1FE3">
        <w:rPr>
          <w:rFonts w:cstheme="minorHAnsi"/>
          <w:sz w:val="20"/>
          <w:szCs w:val="20"/>
        </w:rPr>
        <w:t>estacam-se os seguintes aspetos:</w:t>
      </w:r>
    </w:p>
    <w:p w14:paraId="5A32661A" w14:textId="423CCB64" w:rsidR="005062FE" w:rsidRPr="002E1FE3" w:rsidRDefault="005062FE" w:rsidP="000C309E">
      <w:pPr>
        <w:pStyle w:val="Ttulo2"/>
        <w:spacing w:before="60" w:after="120"/>
        <w:rPr>
          <w:rFonts w:asciiTheme="minorHAnsi" w:hAnsiTheme="minorHAnsi" w:cstheme="minorHAnsi"/>
          <w:sz w:val="24"/>
          <w:szCs w:val="24"/>
        </w:rPr>
      </w:pPr>
      <w:r w:rsidRPr="002E1FE3">
        <w:rPr>
          <w:rFonts w:asciiTheme="minorHAnsi" w:hAnsiTheme="minorHAnsi" w:cstheme="minorHAnsi"/>
          <w:sz w:val="24"/>
          <w:szCs w:val="24"/>
        </w:rPr>
        <w:t>Identificação do requerente</w:t>
      </w:r>
    </w:p>
    <w:p w14:paraId="64DEDD8D" w14:textId="3953D00C" w:rsidR="00993FAC" w:rsidRPr="002E1FE3" w:rsidRDefault="005062FE" w:rsidP="000C309E">
      <w:pPr>
        <w:pStyle w:val="PargrafodaLista"/>
        <w:numPr>
          <w:ilvl w:val="0"/>
          <w:numId w:val="22"/>
        </w:numPr>
        <w:spacing w:before="60" w:after="120" w:line="240" w:lineRule="auto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2E1FE3">
        <w:rPr>
          <w:rFonts w:asciiTheme="minorHAnsi" w:hAnsiTheme="minorHAnsi" w:cstheme="minorHAnsi"/>
          <w:sz w:val="20"/>
          <w:szCs w:val="20"/>
        </w:rPr>
        <w:t xml:space="preserve">O nome do titular de AIM deve corresponder ao constante na </w:t>
      </w:r>
      <w:proofErr w:type="spellStart"/>
      <w:r w:rsidRPr="002E1FE3">
        <w:rPr>
          <w:rFonts w:asciiTheme="minorHAnsi" w:hAnsiTheme="minorHAnsi" w:cstheme="minorHAnsi"/>
          <w:sz w:val="20"/>
          <w:szCs w:val="20"/>
        </w:rPr>
        <w:t>Infomed</w:t>
      </w:r>
      <w:proofErr w:type="spellEnd"/>
      <w:r w:rsidRPr="002E1FE3">
        <w:rPr>
          <w:rFonts w:asciiTheme="minorHAnsi" w:hAnsiTheme="minorHAnsi" w:cstheme="minorHAnsi"/>
          <w:sz w:val="20"/>
          <w:szCs w:val="20"/>
        </w:rPr>
        <w:t>;</w:t>
      </w:r>
    </w:p>
    <w:p w14:paraId="6BA03ED9" w14:textId="3ADAFB30" w:rsidR="005062FE" w:rsidRPr="002E1FE3" w:rsidRDefault="005062FE" w:rsidP="000C309E">
      <w:pPr>
        <w:pStyle w:val="PargrafodaLista"/>
        <w:numPr>
          <w:ilvl w:val="0"/>
          <w:numId w:val="22"/>
        </w:numPr>
        <w:spacing w:before="60" w:after="120" w:line="240" w:lineRule="auto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2E1FE3">
        <w:rPr>
          <w:rFonts w:asciiTheme="minorHAnsi" w:hAnsiTheme="minorHAnsi" w:cstheme="minorHAnsi"/>
          <w:sz w:val="20"/>
          <w:szCs w:val="20"/>
        </w:rPr>
        <w:t>No caso de a submissão ser feita pelo representante do titular de AIM, o pedido terá de ser acompanhado de uma declaração de representação (</w:t>
      </w:r>
      <w:proofErr w:type="spellStart"/>
      <w:r w:rsidRPr="002E1FE3">
        <w:rPr>
          <w:rFonts w:asciiTheme="minorHAnsi" w:hAnsiTheme="minorHAnsi" w:cstheme="minorHAnsi"/>
          <w:i/>
          <w:iCs/>
          <w:sz w:val="20"/>
          <w:szCs w:val="20"/>
        </w:rPr>
        <w:t>power</w:t>
      </w:r>
      <w:proofErr w:type="spellEnd"/>
      <w:r w:rsidRPr="002E1FE3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2E1FE3">
        <w:rPr>
          <w:rFonts w:asciiTheme="minorHAnsi" w:hAnsiTheme="minorHAnsi" w:cstheme="minorHAnsi"/>
          <w:i/>
          <w:iCs/>
          <w:sz w:val="20"/>
          <w:szCs w:val="20"/>
        </w:rPr>
        <w:t>of</w:t>
      </w:r>
      <w:proofErr w:type="spellEnd"/>
      <w:r w:rsidRPr="002E1FE3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2E1FE3">
        <w:rPr>
          <w:rFonts w:asciiTheme="minorHAnsi" w:hAnsiTheme="minorHAnsi" w:cstheme="minorHAnsi"/>
          <w:i/>
          <w:iCs/>
          <w:sz w:val="20"/>
          <w:szCs w:val="20"/>
        </w:rPr>
        <w:t>attorney</w:t>
      </w:r>
      <w:proofErr w:type="spellEnd"/>
      <w:r w:rsidRPr="002E1FE3">
        <w:rPr>
          <w:rFonts w:asciiTheme="minorHAnsi" w:hAnsiTheme="minorHAnsi" w:cstheme="minorHAnsi"/>
          <w:sz w:val="20"/>
          <w:szCs w:val="20"/>
        </w:rPr>
        <w:t>) emitida pelo titular de AIM</w:t>
      </w:r>
      <w:r w:rsidR="000C309E" w:rsidRPr="002E1FE3">
        <w:rPr>
          <w:rFonts w:asciiTheme="minorHAnsi" w:hAnsiTheme="minorHAnsi" w:cstheme="minorHAnsi"/>
          <w:sz w:val="20"/>
          <w:szCs w:val="20"/>
        </w:rPr>
        <w:t>;</w:t>
      </w:r>
    </w:p>
    <w:p w14:paraId="7BD28951" w14:textId="10930F3A" w:rsidR="005062FE" w:rsidRPr="002E1FE3" w:rsidRDefault="005062FE" w:rsidP="000C309E">
      <w:pPr>
        <w:pStyle w:val="PargrafodaLista"/>
        <w:numPr>
          <w:ilvl w:val="0"/>
          <w:numId w:val="22"/>
        </w:numPr>
        <w:spacing w:before="60" w:after="120" w:line="240" w:lineRule="auto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2E1FE3">
        <w:rPr>
          <w:rFonts w:asciiTheme="minorHAnsi" w:hAnsiTheme="minorHAnsi" w:cstheme="minorHAnsi"/>
          <w:sz w:val="20"/>
          <w:szCs w:val="20"/>
        </w:rPr>
        <w:t>Os campos e-mail e telefone do requerente devem corresponder à pessoa responsável pela submissão do processo</w:t>
      </w:r>
      <w:r w:rsidR="000C309E" w:rsidRPr="002E1FE3">
        <w:rPr>
          <w:rFonts w:asciiTheme="minorHAnsi" w:hAnsiTheme="minorHAnsi" w:cstheme="minorHAnsi"/>
          <w:sz w:val="20"/>
          <w:szCs w:val="20"/>
        </w:rPr>
        <w:t>.</w:t>
      </w:r>
    </w:p>
    <w:p w14:paraId="7391A4CF" w14:textId="019B4E9A" w:rsidR="000C309E" w:rsidRPr="002E1FE3" w:rsidRDefault="000C309E" w:rsidP="000C309E">
      <w:pPr>
        <w:pStyle w:val="Ttulo2"/>
        <w:spacing w:before="60" w:after="120"/>
        <w:rPr>
          <w:rFonts w:asciiTheme="minorHAnsi" w:hAnsiTheme="minorHAnsi" w:cstheme="minorHAnsi"/>
          <w:sz w:val="24"/>
          <w:szCs w:val="24"/>
        </w:rPr>
      </w:pPr>
      <w:r w:rsidRPr="002E1FE3">
        <w:rPr>
          <w:rFonts w:asciiTheme="minorHAnsi" w:hAnsiTheme="minorHAnsi" w:cstheme="minorHAnsi"/>
          <w:sz w:val="24"/>
          <w:szCs w:val="24"/>
        </w:rPr>
        <w:t>Identificação da AIM</w:t>
      </w:r>
    </w:p>
    <w:p w14:paraId="3E2317CD" w14:textId="0CABCC3B" w:rsidR="000C309E" w:rsidRPr="002E1FE3" w:rsidRDefault="000C309E" w:rsidP="000C309E">
      <w:pPr>
        <w:pStyle w:val="PargrafodaLista"/>
        <w:numPr>
          <w:ilvl w:val="0"/>
          <w:numId w:val="22"/>
        </w:numPr>
        <w:spacing w:before="60" w:after="120" w:line="240" w:lineRule="auto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2E1FE3">
        <w:rPr>
          <w:rFonts w:asciiTheme="minorHAnsi" w:hAnsiTheme="minorHAnsi" w:cstheme="minorHAnsi"/>
          <w:sz w:val="20"/>
          <w:szCs w:val="20"/>
        </w:rPr>
        <w:t xml:space="preserve">A identificação do medicamento deverá estar de acordo com a informação disponibilizada na </w:t>
      </w:r>
      <w:proofErr w:type="spellStart"/>
      <w:r w:rsidRPr="002E1FE3">
        <w:rPr>
          <w:rFonts w:asciiTheme="minorHAnsi" w:hAnsiTheme="minorHAnsi" w:cstheme="minorHAnsi"/>
          <w:sz w:val="20"/>
          <w:szCs w:val="20"/>
        </w:rPr>
        <w:t>Infomed</w:t>
      </w:r>
      <w:proofErr w:type="spellEnd"/>
      <w:r w:rsidRPr="002E1FE3">
        <w:rPr>
          <w:rFonts w:asciiTheme="minorHAnsi" w:hAnsiTheme="minorHAnsi" w:cstheme="minorHAnsi"/>
          <w:sz w:val="20"/>
          <w:szCs w:val="20"/>
        </w:rPr>
        <w:t>;</w:t>
      </w:r>
    </w:p>
    <w:p w14:paraId="35C6A8A2" w14:textId="47D11D8D" w:rsidR="007F3800" w:rsidRPr="002E1FE3" w:rsidRDefault="007F3800" w:rsidP="000C309E">
      <w:pPr>
        <w:pStyle w:val="PargrafodaLista"/>
        <w:numPr>
          <w:ilvl w:val="0"/>
          <w:numId w:val="22"/>
        </w:numPr>
        <w:spacing w:before="60" w:after="120" w:line="240" w:lineRule="auto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2E1FE3">
        <w:rPr>
          <w:rFonts w:asciiTheme="minorHAnsi" w:hAnsiTheme="minorHAnsi" w:cstheme="minorHAnsi"/>
          <w:sz w:val="20"/>
          <w:szCs w:val="20"/>
        </w:rPr>
        <w:t>No campo “Número de registo” devem ser elencadas todas as apresentações incluídas na AIM;</w:t>
      </w:r>
    </w:p>
    <w:p w14:paraId="67CCCA8F" w14:textId="4972C615" w:rsidR="000C309E" w:rsidRPr="002E1FE3" w:rsidRDefault="000C309E" w:rsidP="000C309E">
      <w:pPr>
        <w:pStyle w:val="PargrafodaLista"/>
        <w:numPr>
          <w:ilvl w:val="0"/>
          <w:numId w:val="22"/>
        </w:numPr>
        <w:spacing w:before="60" w:after="120" w:line="240" w:lineRule="auto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2E1FE3">
        <w:rPr>
          <w:rFonts w:asciiTheme="minorHAnsi" w:hAnsiTheme="minorHAnsi" w:cstheme="minorHAnsi"/>
          <w:sz w:val="20"/>
          <w:szCs w:val="20"/>
        </w:rPr>
        <w:t>Apenas poderão ser submetidos pedidos de revogação relativos a medicamentos com AIM aprovada por procedimento nacional, reconhecimento mútuo ou descentralizado. Os pedidos de revogação de medicamentos aprovados por procedimento centralizado deverão ser submetidos à EMA;</w:t>
      </w:r>
    </w:p>
    <w:p w14:paraId="1A914CCE" w14:textId="53091FD0" w:rsidR="000C309E" w:rsidRPr="002E1FE3" w:rsidRDefault="007F3800" w:rsidP="000C309E">
      <w:pPr>
        <w:pStyle w:val="PargrafodaLista"/>
        <w:numPr>
          <w:ilvl w:val="0"/>
          <w:numId w:val="22"/>
        </w:numPr>
        <w:spacing w:before="60" w:after="120" w:line="240" w:lineRule="auto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2E1FE3">
        <w:rPr>
          <w:rFonts w:asciiTheme="minorHAnsi" w:hAnsiTheme="minorHAnsi" w:cstheme="minorHAnsi"/>
          <w:sz w:val="20"/>
          <w:szCs w:val="20"/>
        </w:rPr>
        <w:t>Apenas poderão ser submetidos pedidos de revogação relativos a medicamentos com AIM aprovada por procedimento de reconhecimento mútuo ou descentralizado em que Portugal é Estado membro de referência quando:</w:t>
      </w:r>
    </w:p>
    <w:p w14:paraId="448A1247" w14:textId="2C599004" w:rsidR="007F3800" w:rsidRPr="002E1FE3" w:rsidRDefault="007F3800" w:rsidP="007F3800">
      <w:pPr>
        <w:pStyle w:val="PargrafodaLista"/>
        <w:numPr>
          <w:ilvl w:val="1"/>
          <w:numId w:val="22"/>
        </w:numPr>
        <w:spacing w:before="60" w:after="120" w:line="240" w:lineRule="auto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2E1FE3">
        <w:rPr>
          <w:rFonts w:asciiTheme="minorHAnsi" w:hAnsiTheme="minorHAnsi" w:cstheme="minorHAnsi"/>
          <w:sz w:val="20"/>
          <w:szCs w:val="20"/>
        </w:rPr>
        <w:t>A AIM tiver sido previamente revogada em todos os Estados membros envolvidos</w:t>
      </w:r>
    </w:p>
    <w:p w14:paraId="7FE62523" w14:textId="35442210" w:rsidR="007F3800" w:rsidRPr="002E1FE3" w:rsidRDefault="007F3800" w:rsidP="007F3800">
      <w:pPr>
        <w:spacing w:before="60" w:after="120" w:line="240" w:lineRule="auto"/>
        <w:ind w:left="720"/>
        <w:jc w:val="both"/>
        <w:rPr>
          <w:rFonts w:cstheme="minorHAnsi"/>
          <w:sz w:val="20"/>
          <w:szCs w:val="20"/>
        </w:rPr>
      </w:pPr>
      <w:r w:rsidRPr="002E1FE3">
        <w:rPr>
          <w:rFonts w:cstheme="minorHAnsi"/>
          <w:sz w:val="20"/>
          <w:szCs w:val="20"/>
        </w:rPr>
        <w:t>ou</w:t>
      </w:r>
    </w:p>
    <w:p w14:paraId="11DBA02C" w14:textId="601A6CEA" w:rsidR="007F3800" w:rsidRPr="002E1FE3" w:rsidRDefault="00F36997" w:rsidP="007F3800">
      <w:pPr>
        <w:pStyle w:val="PargrafodaLista"/>
        <w:numPr>
          <w:ilvl w:val="1"/>
          <w:numId w:val="22"/>
        </w:numPr>
        <w:spacing w:before="60" w:after="120" w:line="240" w:lineRule="auto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2E1FE3">
        <w:rPr>
          <w:rFonts w:asciiTheme="minorHAnsi" w:hAnsiTheme="minorHAnsi" w:cstheme="minorHAnsi"/>
          <w:sz w:val="20"/>
          <w:szCs w:val="20"/>
        </w:rPr>
        <w:t>Já tenha ocorrido transferência do Estado membro de referência.</w:t>
      </w:r>
    </w:p>
    <w:p w14:paraId="5BB2D996" w14:textId="27656FAA" w:rsidR="005C536A" w:rsidRPr="002E1FE3" w:rsidRDefault="005C536A" w:rsidP="005C536A">
      <w:pPr>
        <w:pStyle w:val="PargrafodaLista"/>
        <w:numPr>
          <w:ilvl w:val="0"/>
          <w:numId w:val="22"/>
        </w:numPr>
        <w:spacing w:before="60" w:after="120" w:line="240" w:lineRule="auto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2E1FE3">
        <w:rPr>
          <w:rFonts w:asciiTheme="minorHAnsi" w:hAnsiTheme="minorHAnsi" w:cstheme="minorHAnsi"/>
          <w:sz w:val="20"/>
          <w:szCs w:val="20"/>
        </w:rPr>
        <w:t>O pedido de revogação para efeitos de transferência de comparticipação ou alteração do nome do medicamento (</w:t>
      </w:r>
      <w:proofErr w:type="spellStart"/>
      <w:r w:rsidRPr="002E1FE3">
        <w:rPr>
          <w:rFonts w:asciiTheme="minorHAnsi" w:hAnsiTheme="minorHAnsi" w:cstheme="minorHAnsi"/>
          <w:i/>
          <w:iCs/>
          <w:sz w:val="20"/>
          <w:szCs w:val="20"/>
        </w:rPr>
        <w:t>switch</w:t>
      </w:r>
      <w:proofErr w:type="spellEnd"/>
      <w:r w:rsidRPr="002E1FE3">
        <w:rPr>
          <w:rFonts w:asciiTheme="minorHAnsi" w:hAnsiTheme="minorHAnsi" w:cstheme="minorHAnsi"/>
          <w:sz w:val="20"/>
          <w:szCs w:val="20"/>
        </w:rPr>
        <w:t xml:space="preserve"> de AIM) apenas deverá ser submetido após conclusão destes processos.</w:t>
      </w:r>
    </w:p>
    <w:p w14:paraId="20312B57" w14:textId="37BDE964" w:rsidR="00F36997" w:rsidRPr="002E1FE3" w:rsidRDefault="00F36997" w:rsidP="00F36997">
      <w:pPr>
        <w:pStyle w:val="Ttulo2"/>
        <w:spacing w:before="60" w:after="120"/>
        <w:rPr>
          <w:rFonts w:asciiTheme="minorHAnsi" w:hAnsiTheme="minorHAnsi" w:cstheme="minorHAnsi"/>
          <w:sz w:val="24"/>
          <w:szCs w:val="24"/>
        </w:rPr>
      </w:pPr>
      <w:r w:rsidRPr="002E1FE3">
        <w:rPr>
          <w:rFonts w:asciiTheme="minorHAnsi" w:hAnsiTheme="minorHAnsi" w:cstheme="minorHAnsi"/>
          <w:sz w:val="24"/>
          <w:szCs w:val="24"/>
        </w:rPr>
        <w:t>Motivo do pedido de revogação</w:t>
      </w:r>
    </w:p>
    <w:p w14:paraId="283EC8F3" w14:textId="3EFFC862" w:rsidR="000C309E" w:rsidRPr="002E1FE3" w:rsidRDefault="00F36997" w:rsidP="00F36997">
      <w:pPr>
        <w:pStyle w:val="PargrafodaLista"/>
        <w:numPr>
          <w:ilvl w:val="0"/>
          <w:numId w:val="22"/>
        </w:numPr>
        <w:spacing w:before="60" w:after="120" w:line="240" w:lineRule="auto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2E1FE3">
        <w:rPr>
          <w:rFonts w:asciiTheme="minorHAnsi" w:hAnsiTheme="minorHAnsi" w:cstheme="minorHAnsi"/>
          <w:sz w:val="20"/>
          <w:szCs w:val="20"/>
        </w:rPr>
        <w:t>Devem ser assinalados os motivos que se apliquem;</w:t>
      </w:r>
    </w:p>
    <w:p w14:paraId="75B72899" w14:textId="0247652C" w:rsidR="00F36997" w:rsidRPr="002E1FE3" w:rsidRDefault="00F36997" w:rsidP="00F36997">
      <w:pPr>
        <w:pStyle w:val="PargrafodaLista"/>
        <w:numPr>
          <w:ilvl w:val="0"/>
          <w:numId w:val="22"/>
        </w:numPr>
        <w:spacing w:before="60" w:after="120" w:line="240" w:lineRule="auto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2E1FE3">
        <w:rPr>
          <w:rFonts w:asciiTheme="minorHAnsi" w:hAnsiTheme="minorHAnsi" w:cstheme="minorHAnsi"/>
          <w:sz w:val="20"/>
          <w:szCs w:val="20"/>
        </w:rPr>
        <w:t>Adicionalmente, deve ser acrescentada uma descrição sumária do motivo do pedido.</w:t>
      </w:r>
    </w:p>
    <w:p w14:paraId="7B1A4026" w14:textId="20D632B8" w:rsidR="00B31490" w:rsidRPr="002E1FE3" w:rsidRDefault="00F36997" w:rsidP="00F36997">
      <w:pPr>
        <w:pStyle w:val="Ttulo2"/>
        <w:spacing w:before="60" w:after="120"/>
        <w:rPr>
          <w:rFonts w:asciiTheme="minorHAnsi" w:hAnsiTheme="minorHAnsi" w:cstheme="minorHAnsi"/>
          <w:sz w:val="24"/>
          <w:szCs w:val="24"/>
        </w:rPr>
      </w:pPr>
      <w:r w:rsidRPr="002E1FE3">
        <w:rPr>
          <w:rFonts w:asciiTheme="minorHAnsi" w:hAnsiTheme="minorHAnsi" w:cstheme="minorHAnsi"/>
          <w:sz w:val="24"/>
          <w:szCs w:val="24"/>
        </w:rPr>
        <w:t>Comercialização do medicamento</w:t>
      </w:r>
    </w:p>
    <w:p w14:paraId="7CF56CF1" w14:textId="5230F033" w:rsidR="00B31490" w:rsidRPr="002E1FE3" w:rsidRDefault="00223BC2" w:rsidP="00F36997">
      <w:pPr>
        <w:pStyle w:val="PargrafodaLista"/>
        <w:numPr>
          <w:ilvl w:val="0"/>
          <w:numId w:val="22"/>
        </w:numPr>
        <w:spacing w:before="60" w:after="120" w:line="240" w:lineRule="auto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2E1FE3">
        <w:rPr>
          <w:rFonts w:asciiTheme="minorHAnsi" w:hAnsiTheme="minorHAnsi" w:cstheme="minorHAnsi"/>
          <w:sz w:val="20"/>
          <w:szCs w:val="20"/>
        </w:rPr>
        <w:t>Caso</w:t>
      </w:r>
      <w:r w:rsidR="00F36997" w:rsidRPr="002E1FE3">
        <w:rPr>
          <w:rFonts w:asciiTheme="minorHAnsi" w:hAnsiTheme="minorHAnsi" w:cstheme="minorHAnsi"/>
          <w:sz w:val="20"/>
          <w:szCs w:val="20"/>
        </w:rPr>
        <w:t xml:space="preserve"> já não existam apresentações comercializadas, deverá ser indicada a data em que a última apresentação deixou de ser comercializada.</w:t>
      </w:r>
    </w:p>
    <w:p w14:paraId="372B05E1" w14:textId="2765C51D" w:rsidR="00223BC2" w:rsidRPr="002E1FE3" w:rsidRDefault="00223BC2" w:rsidP="00223BC2">
      <w:pPr>
        <w:pStyle w:val="Ttulo2"/>
        <w:spacing w:before="60" w:after="120"/>
        <w:rPr>
          <w:rFonts w:asciiTheme="minorHAnsi" w:hAnsiTheme="minorHAnsi" w:cstheme="minorHAnsi"/>
          <w:sz w:val="24"/>
          <w:szCs w:val="24"/>
        </w:rPr>
      </w:pPr>
      <w:r w:rsidRPr="002E1FE3">
        <w:rPr>
          <w:rFonts w:asciiTheme="minorHAnsi" w:hAnsiTheme="minorHAnsi" w:cstheme="minorHAnsi"/>
          <w:sz w:val="24"/>
          <w:szCs w:val="24"/>
        </w:rPr>
        <w:t>Informação do medicamento</w:t>
      </w:r>
    </w:p>
    <w:p w14:paraId="088D4E93" w14:textId="7FBCC4AE" w:rsidR="00223BC2" w:rsidRPr="002E1FE3" w:rsidRDefault="00223BC2" w:rsidP="00223BC2">
      <w:pPr>
        <w:pStyle w:val="PargrafodaLista"/>
        <w:numPr>
          <w:ilvl w:val="0"/>
          <w:numId w:val="22"/>
        </w:numPr>
        <w:spacing w:before="60" w:after="120" w:line="240" w:lineRule="auto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2E1FE3">
        <w:rPr>
          <w:rFonts w:asciiTheme="minorHAnsi" w:hAnsiTheme="minorHAnsi" w:cstheme="minorHAnsi"/>
          <w:sz w:val="20"/>
          <w:szCs w:val="20"/>
        </w:rPr>
        <w:t>No caso dos textos aprovados (RCM e FI) da AIM a revogar serem comuns a outros medicamentos autorizados do mesmo titular, deverão ser acauteladas, previamente à submissão do pedido de revogação, as medidas necessárias à sua atualização.</w:t>
      </w:r>
    </w:p>
    <w:p w14:paraId="2E952001" w14:textId="23F1A33F" w:rsidR="00223BC2" w:rsidRPr="002E1FE3" w:rsidRDefault="00223BC2" w:rsidP="00223BC2">
      <w:pPr>
        <w:pStyle w:val="Ttulo2"/>
        <w:spacing w:before="60" w:after="120"/>
        <w:rPr>
          <w:rFonts w:asciiTheme="minorHAnsi" w:hAnsiTheme="minorHAnsi" w:cstheme="minorHAnsi"/>
          <w:sz w:val="24"/>
          <w:szCs w:val="24"/>
        </w:rPr>
      </w:pPr>
      <w:r w:rsidRPr="002E1FE3">
        <w:rPr>
          <w:rFonts w:asciiTheme="minorHAnsi" w:hAnsiTheme="minorHAnsi" w:cstheme="minorHAnsi"/>
          <w:sz w:val="24"/>
          <w:szCs w:val="24"/>
        </w:rPr>
        <w:lastRenderedPageBreak/>
        <w:t>Identificação de alternativas</w:t>
      </w:r>
    </w:p>
    <w:p w14:paraId="08105DB0" w14:textId="18A900BB" w:rsidR="00223BC2" w:rsidRPr="002E1FE3" w:rsidRDefault="00223BC2" w:rsidP="00223BC2">
      <w:pPr>
        <w:pStyle w:val="PargrafodaLista"/>
        <w:numPr>
          <w:ilvl w:val="0"/>
          <w:numId w:val="22"/>
        </w:numPr>
        <w:spacing w:before="60" w:after="120" w:line="240" w:lineRule="auto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2E1FE3">
        <w:rPr>
          <w:rFonts w:asciiTheme="minorHAnsi" w:hAnsiTheme="minorHAnsi" w:cstheme="minorHAnsi"/>
          <w:sz w:val="20"/>
          <w:szCs w:val="20"/>
        </w:rPr>
        <w:t xml:space="preserve">Neste campo, deverão ser identificadas as alternativas </w:t>
      </w:r>
      <w:r w:rsidR="0087300D" w:rsidRPr="002E1FE3">
        <w:rPr>
          <w:rFonts w:asciiTheme="minorHAnsi" w:hAnsiTheme="minorHAnsi" w:cstheme="minorHAnsi"/>
          <w:sz w:val="20"/>
          <w:szCs w:val="20"/>
        </w:rPr>
        <w:t>terapêuticas comercializadas, caso existam. Para as situações em que tal não se verifique, deverão ser mencionadas todas as medidas a desencadear para minimizar o impacto da revogação para os doentes.</w:t>
      </w:r>
    </w:p>
    <w:p w14:paraId="0CF24354" w14:textId="6130A9AA" w:rsidR="00F36997" w:rsidRPr="002E1FE3" w:rsidRDefault="00223BC2" w:rsidP="0087300D">
      <w:pPr>
        <w:pStyle w:val="Ttulo2"/>
        <w:spacing w:before="60" w:after="120"/>
        <w:rPr>
          <w:rFonts w:asciiTheme="minorHAnsi" w:hAnsiTheme="minorHAnsi" w:cstheme="minorHAnsi"/>
          <w:sz w:val="24"/>
          <w:szCs w:val="24"/>
        </w:rPr>
      </w:pPr>
      <w:r w:rsidRPr="002E1FE3">
        <w:rPr>
          <w:rFonts w:asciiTheme="minorHAnsi" w:hAnsiTheme="minorHAnsi" w:cstheme="minorHAnsi"/>
          <w:sz w:val="24"/>
          <w:szCs w:val="24"/>
        </w:rPr>
        <w:t>Termo de responsabilidade</w:t>
      </w:r>
    </w:p>
    <w:p w14:paraId="24A6965A" w14:textId="1EE267D1" w:rsidR="00B31490" w:rsidRPr="00A65661" w:rsidRDefault="0087300D" w:rsidP="0087300D">
      <w:pPr>
        <w:pStyle w:val="PargrafodaLista"/>
        <w:numPr>
          <w:ilvl w:val="0"/>
          <w:numId w:val="22"/>
        </w:numPr>
        <w:spacing w:before="60" w:after="120" w:line="240" w:lineRule="auto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A65661">
        <w:rPr>
          <w:rFonts w:asciiTheme="minorHAnsi" w:hAnsiTheme="minorHAnsi" w:cstheme="minorHAnsi"/>
          <w:sz w:val="20"/>
          <w:szCs w:val="20"/>
        </w:rPr>
        <w:t>Os pontos constantes do “Termo de responsabilidade” devem estar assinalados para que o pedido possa ser aceite.</w:t>
      </w:r>
    </w:p>
    <w:p w14:paraId="074E7C7C" w14:textId="690A4BAE" w:rsidR="00B31490" w:rsidRPr="002E1FE3" w:rsidRDefault="00B31490" w:rsidP="000C309E">
      <w:pPr>
        <w:spacing w:after="120" w:line="240" w:lineRule="auto"/>
        <w:rPr>
          <w:rFonts w:cstheme="minorHAnsi"/>
          <w:sz w:val="20"/>
          <w:szCs w:val="20"/>
        </w:rPr>
      </w:pPr>
    </w:p>
    <w:p w14:paraId="4B06399D" w14:textId="48DD08FC" w:rsidR="00B31490" w:rsidRPr="002E1FE3" w:rsidRDefault="00B31490" w:rsidP="000C309E">
      <w:pPr>
        <w:spacing w:after="120" w:line="240" w:lineRule="auto"/>
        <w:rPr>
          <w:rFonts w:cstheme="minorHAnsi"/>
          <w:sz w:val="20"/>
          <w:szCs w:val="20"/>
        </w:rPr>
      </w:pPr>
    </w:p>
    <w:p w14:paraId="62AE9A4A" w14:textId="5F61F48E" w:rsidR="00B31490" w:rsidRPr="002E1FE3" w:rsidRDefault="00B31490" w:rsidP="000C309E">
      <w:pPr>
        <w:spacing w:after="120" w:line="240" w:lineRule="auto"/>
        <w:rPr>
          <w:rFonts w:cstheme="minorHAnsi"/>
          <w:sz w:val="20"/>
          <w:szCs w:val="20"/>
        </w:rPr>
      </w:pPr>
    </w:p>
    <w:p w14:paraId="4BEFC619" w14:textId="488F971B" w:rsidR="00B31490" w:rsidRPr="002E1FE3" w:rsidRDefault="00B31490" w:rsidP="000C309E">
      <w:pPr>
        <w:spacing w:after="120" w:line="240" w:lineRule="auto"/>
        <w:rPr>
          <w:rFonts w:cstheme="minorHAnsi"/>
          <w:sz w:val="20"/>
          <w:szCs w:val="20"/>
        </w:rPr>
      </w:pPr>
    </w:p>
    <w:p w14:paraId="47A4C179" w14:textId="169F108F" w:rsidR="00B31490" w:rsidRPr="002E1FE3" w:rsidRDefault="00B31490" w:rsidP="000C309E">
      <w:pPr>
        <w:spacing w:after="120" w:line="240" w:lineRule="auto"/>
        <w:rPr>
          <w:rFonts w:cstheme="minorHAnsi"/>
          <w:sz w:val="20"/>
          <w:szCs w:val="20"/>
        </w:rPr>
      </w:pPr>
    </w:p>
    <w:p w14:paraId="6F4AEA01" w14:textId="28002113" w:rsidR="00B31490" w:rsidRPr="002E1FE3" w:rsidRDefault="00B31490" w:rsidP="000C309E">
      <w:pPr>
        <w:spacing w:after="120" w:line="240" w:lineRule="auto"/>
        <w:rPr>
          <w:rFonts w:cstheme="minorHAnsi"/>
          <w:sz w:val="20"/>
          <w:szCs w:val="20"/>
        </w:rPr>
      </w:pPr>
    </w:p>
    <w:p w14:paraId="2801A15B" w14:textId="6197F686" w:rsidR="00B31490" w:rsidRPr="002E1FE3" w:rsidRDefault="00B31490" w:rsidP="00B31490">
      <w:pPr>
        <w:tabs>
          <w:tab w:val="left" w:pos="2510"/>
        </w:tabs>
        <w:rPr>
          <w:rFonts w:cstheme="minorHAnsi"/>
          <w:sz w:val="20"/>
          <w:szCs w:val="20"/>
        </w:rPr>
      </w:pPr>
      <w:r w:rsidRPr="002E1FE3">
        <w:rPr>
          <w:rFonts w:cstheme="minorHAnsi"/>
          <w:sz w:val="20"/>
          <w:szCs w:val="20"/>
        </w:rPr>
        <w:tab/>
      </w:r>
    </w:p>
    <w:sectPr w:rsidR="00B31490" w:rsidRPr="002E1FE3" w:rsidSect="00FA1E10">
      <w:headerReference w:type="default" r:id="rId10"/>
      <w:footerReference w:type="default" r:id="rId11"/>
      <w:pgSz w:w="11906" w:h="16838"/>
      <w:pgMar w:top="720" w:right="720" w:bottom="720" w:left="720" w:header="708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8F266" w14:textId="77777777" w:rsidR="00AA39A1" w:rsidRDefault="00AA39A1" w:rsidP="00FB03C9">
      <w:pPr>
        <w:spacing w:after="0" w:line="240" w:lineRule="auto"/>
      </w:pPr>
      <w:r>
        <w:separator/>
      </w:r>
    </w:p>
  </w:endnote>
  <w:endnote w:type="continuationSeparator" w:id="0">
    <w:p w14:paraId="7787FB20" w14:textId="77777777" w:rsidR="00AA39A1" w:rsidRDefault="00AA39A1" w:rsidP="00FB0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381101"/>
      <w:docPartObj>
        <w:docPartGallery w:val="Page Numbers (Bottom of Page)"/>
        <w:docPartUnique/>
      </w:docPartObj>
    </w:sdtPr>
    <w:sdtEndPr>
      <w:rPr>
        <w:rFonts w:ascii="Century Gothic" w:hAnsi="Century Gothic"/>
        <w:sz w:val="16"/>
        <w:szCs w:val="16"/>
      </w:rPr>
    </w:sdtEndPr>
    <w:sdtContent>
      <w:p w14:paraId="68F5E2D5" w14:textId="77777777" w:rsidR="00FA1E10" w:rsidRDefault="00FA1E10" w:rsidP="00580D48">
        <w:pPr>
          <w:pStyle w:val="Rodap"/>
        </w:pPr>
      </w:p>
      <w:p w14:paraId="3C0BF865" w14:textId="542098AA" w:rsidR="00CD183F" w:rsidRDefault="00CD183F" w:rsidP="00FA1E10">
        <w:pPr>
          <w:pStyle w:val="Rodap"/>
          <w:tabs>
            <w:tab w:val="clear" w:pos="8504"/>
            <w:tab w:val="right" w:pos="10466"/>
          </w:tabs>
        </w:pPr>
        <w:r w:rsidRPr="00266212">
          <w:rPr>
            <w:rFonts w:cstheme="minorHAnsi"/>
            <w:sz w:val="16"/>
            <w:szCs w:val="16"/>
          </w:rPr>
          <w:t xml:space="preserve">Data da última atualização: </w:t>
        </w:r>
        <w:r w:rsidR="00B31490">
          <w:rPr>
            <w:rFonts w:cstheme="minorHAnsi"/>
            <w:sz w:val="16"/>
            <w:szCs w:val="16"/>
          </w:rPr>
          <w:fldChar w:fldCharType="begin"/>
        </w:r>
        <w:r w:rsidR="00B31490">
          <w:rPr>
            <w:rFonts w:cstheme="minorHAnsi"/>
            <w:sz w:val="16"/>
            <w:szCs w:val="16"/>
          </w:rPr>
          <w:instrText xml:space="preserve"> TIME \@ "dd/MM/yyyy" </w:instrText>
        </w:r>
        <w:r w:rsidR="00B31490">
          <w:rPr>
            <w:rFonts w:cstheme="minorHAnsi"/>
            <w:sz w:val="16"/>
            <w:szCs w:val="16"/>
          </w:rPr>
          <w:fldChar w:fldCharType="separate"/>
        </w:r>
        <w:r w:rsidR="002753C2">
          <w:rPr>
            <w:rFonts w:cstheme="minorHAnsi"/>
            <w:noProof/>
            <w:sz w:val="16"/>
            <w:szCs w:val="16"/>
          </w:rPr>
          <w:t>25/02/2025</w:t>
        </w:r>
        <w:r w:rsidR="00B31490">
          <w:rPr>
            <w:rFonts w:cstheme="minorHAnsi"/>
            <w:sz w:val="16"/>
            <w:szCs w:val="16"/>
          </w:rPr>
          <w:fldChar w:fldCharType="end"/>
        </w:r>
        <w:r w:rsidR="006C19BD">
          <w:rPr>
            <w:rFonts w:cstheme="minorHAnsi"/>
            <w:sz w:val="16"/>
            <w:szCs w:val="16"/>
          </w:rPr>
          <w:tab/>
        </w:r>
        <w:r w:rsidRPr="00266212">
          <w:rPr>
            <w:rFonts w:cstheme="minorHAnsi"/>
            <w:sz w:val="16"/>
            <w:szCs w:val="16"/>
          </w:rPr>
          <w:tab/>
        </w:r>
        <w:sdt>
          <w:sdtPr>
            <w:rPr>
              <w:rFonts w:cstheme="minorHAnsi"/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266212">
              <w:rPr>
                <w:rFonts w:cstheme="minorHAnsi"/>
                <w:sz w:val="16"/>
                <w:szCs w:val="16"/>
              </w:rPr>
              <w:fldChar w:fldCharType="begin"/>
            </w:r>
            <w:r w:rsidRPr="00266212">
              <w:rPr>
                <w:rFonts w:cstheme="minorHAnsi"/>
                <w:sz w:val="16"/>
                <w:szCs w:val="16"/>
              </w:rPr>
              <w:instrText>PAGE</w:instrText>
            </w:r>
            <w:r w:rsidRPr="00266212">
              <w:rPr>
                <w:rFonts w:cstheme="minorHAnsi"/>
                <w:sz w:val="16"/>
                <w:szCs w:val="16"/>
              </w:rPr>
              <w:fldChar w:fldCharType="separate"/>
            </w:r>
            <w:r w:rsidR="005E571B">
              <w:rPr>
                <w:rFonts w:cstheme="minorHAnsi"/>
                <w:noProof/>
                <w:sz w:val="16"/>
                <w:szCs w:val="16"/>
              </w:rPr>
              <w:t>1</w:t>
            </w:r>
            <w:r w:rsidRPr="00266212">
              <w:rPr>
                <w:rFonts w:cstheme="minorHAnsi"/>
                <w:sz w:val="16"/>
                <w:szCs w:val="16"/>
              </w:rPr>
              <w:fldChar w:fldCharType="end"/>
            </w:r>
            <w:r w:rsidR="00266212">
              <w:rPr>
                <w:rFonts w:cstheme="minorHAnsi"/>
                <w:sz w:val="16"/>
                <w:szCs w:val="16"/>
              </w:rPr>
              <w:t>/</w:t>
            </w:r>
            <w:r w:rsidRPr="00266212">
              <w:rPr>
                <w:rFonts w:cstheme="minorHAnsi"/>
                <w:sz w:val="16"/>
                <w:szCs w:val="16"/>
              </w:rPr>
              <w:fldChar w:fldCharType="begin"/>
            </w:r>
            <w:r w:rsidRPr="00266212">
              <w:rPr>
                <w:rFonts w:cstheme="minorHAnsi"/>
                <w:sz w:val="16"/>
                <w:szCs w:val="16"/>
              </w:rPr>
              <w:instrText>NUMPAGES</w:instrText>
            </w:r>
            <w:r w:rsidRPr="00266212">
              <w:rPr>
                <w:rFonts w:cstheme="minorHAnsi"/>
                <w:sz w:val="16"/>
                <w:szCs w:val="16"/>
              </w:rPr>
              <w:fldChar w:fldCharType="separate"/>
            </w:r>
            <w:r w:rsidR="005E571B">
              <w:rPr>
                <w:rFonts w:cstheme="minorHAnsi"/>
                <w:noProof/>
                <w:sz w:val="16"/>
                <w:szCs w:val="16"/>
              </w:rPr>
              <w:t>2</w:t>
            </w:r>
            <w:r w:rsidRPr="00266212">
              <w:rPr>
                <w:rFonts w:cstheme="minorHAnsi"/>
                <w:sz w:val="16"/>
                <w:szCs w:val="16"/>
              </w:rPr>
              <w:fldChar w:fldCharType="end"/>
            </w:r>
          </w:sdtContent>
        </w:sdt>
      </w:p>
    </w:sdtContent>
  </w:sdt>
  <w:p w14:paraId="32450D90" w14:textId="77777777" w:rsidR="00CD183F" w:rsidRPr="00580D48" w:rsidRDefault="00CD183F" w:rsidP="00CD183F">
    <w:pPr>
      <w:pStyle w:val="Rodap"/>
      <w:rPr>
        <w:rFonts w:ascii="Century Gothic" w:hAnsi="Century Gothic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28B47" w14:textId="77777777" w:rsidR="00AA39A1" w:rsidRDefault="00AA39A1" w:rsidP="00FB03C9">
      <w:pPr>
        <w:spacing w:after="0" w:line="240" w:lineRule="auto"/>
      </w:pPr>
      <w:r>
        <w:separator/>
      </w:r>
    </w:p>
  </w:footnote>
  <w:footnote w:type="continuationSeparator" w:id="0">
    <w:p w14:paraId="12A6A9B3" w14:textId="77777777" w:rsidR="00AA39A1" w:rsidRDefault="00AA39A1" w:rsidP="00FB0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78C0D" w14:textId="77777777" w:rsidR="00ED530B" w:rsidRDefault="0037035D" w:rsidP="00266212">
    <w:pPr>
      <w:pStyle w:val="Cabealho"/>
      <w:jc w:val="right"/>
      <w:rPr>
        <w:sz w:val="16"/>
      </w:rPr>
    </w:pPr>
    <w:r>
      <w:rPr>
        <w:sz w:val="16"/>
      </w:rPr>
      <w:t>Instruções aos requerentes</w:t>
    </w:r>
    <w:r w:rsidR="00266212" w:rsidRPr="00266212">
      <w:rPr>
        <w:sz w:val="16"/>
      </w:rPr>
      <w:t xml:space="preserve"> </w:t>
    </w:r>
  </w:p>
  <w:p w14:paraId="181D65A9" w14:textId="65C6D35D" w:rsidR="00266212" w:rsidRDefault="00ED530B" w:rsidP="00266212">
    <w:pPr>
      <w:pStyle w:val="Cabealho"/>
      <w:jc w:val="right"/>
      <w:rPr>
        <w:sz w:val="16"/>
      </w:rPr>
    </w:pPr>
    <w:r>
      <w:rPr>
        <w:sz w:val="16"/>
      </w:rPr>
      <w:t>Revogação de AIM</w:t>
    </w:r>
  </w:p>
  <w:p w14:paraId="3AD1CE93" w14:textId="77777777" w:rsidR="006470B3" w:rsidRPr="00266212" w:rsidRDefault="006470B3" w:rsidP="00266212">
    <w:pPr>
      <w:pStyle w:val="Cabealho"/>
      <w:jc w:val="right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278CF"/>
    <w:multiLevelType w:val="hybridMultilevel"/>
    <w:tmpl w:val="F0102734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EB11ED"/>
    <w:multiLevelType w:val="hybridMultilevel"/>
    <w:tmpl w:val="EF4E047A"/>
    <w:lvl w:ilvl="0" w:tplc="476A0CA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B43C4F"/>
    <w:multiLevelType w:val="hybridMultilevel"/>
    <w:tmpl w:val="D3AAA01A"/>
    <w:lvl w:ilvl="0" w:tplc="476A0CA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76636A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09B01D1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35A5AED"/>
    <w:multiLevelType w:val="hybridMultilevel"/>
    <w:tmpl w:val="DE54F7A2"/>
    <w:lvl w:ilvl="0" w:tplc="476A0CA4">
      <w:start w:val="1"/>
      <w:numFmt w:val="bullet"/>
      <w:lvlText w:val=""/>
      <w:lvlJc w:val="left"/>
      <w:pPr>
        <w:ind w:left="5464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6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88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</w:abstractNum>
  <w:abstractNum w:abstractNumId="6" w15:restartNumberingAfterBreak="0">
    <w:nsid w:val="387061B8"/>
    <w:multiLevelType w:val="hybridMultilevel"/>
    <w:tmpl w:val="2B3E5FEA"/>
    <w:lvl w:ilvl="0" w:tplc="476A0CA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1F0A3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A162333"/>
    <w:multiLevelType w:val="hybridMultilevel"/>
    <w:tmpl w:val="49162234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DDA1488"/>
    <w:multiLevelType w:val="hybridMultilevel"/>
    <w:tmpl w:val="B9EE7B9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C95935"/>
    <w:multiLevelType w:val="multilevel"/>
    <w:tmpl w:val="04AC7C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47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11" w15:restartNumberingAfterBreak="0">
    <w:nsid w:val="42D4026B"/>
    <w:multiLevelType w:val="hybridMultilevel"/>
    <w:tmpl w:val="39EEE86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1B6CF6"/>
    <w:multiLevelType w:val="hybridMultilevel"/>
    <w:tmpl w:val="C0643410"/>
    <w:lvl w:ilvl="0" w:tplc="106E978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2CAE91D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16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7DD2A01"/>
    <w:multiLevelType w:val="hybridMultilevel"/>
    <w:tmpl w:val="4510E1D8"/>
    <w:lvl w:ilvl="0" w:tplc="0816000F">
      <w:start w:val="1"/>
      <w:numFmt w:val="decimal"/>
      <w:lvlText w:val="%1."/>
      <w:lvlJc w:val="left"/>
      <w:pPr>
        <w:ind w:left="1077" w:hanging="360"/>
      </w:pPr>
    </w:lvl>
    <w:lvl w:ilvl="1" w:tplc="08160019">
      <w:start w:val="1"/>
      <w:numFmt w:val="lowerLetter"/>
      <w:lvlText w:val="%2."/>
      <w:lvlJc w:val="left"/>
      <w:pPr>
        <w:ind w:left="1797" w:hanging="360"/>
      </w:pPr>
    </w:lvl>
    <w:lvl w:ilvl="2" w:tplc="0816001B" w:tentative="1">
      <w:start w:val="1"/>
      <w:numFmt w:val="lowerRoman"/>
      <w:lvlText w:val="%3."/>
      <w:lvlJc w:val="right"/>
      <w:pPr>
        <w:ind w:left="2517" w:hanging="180"/>
      </w:pPr>
    </w:lvl>
    <w:lvl w:ilvl="3" w:tplc="0816000F" w:tentative="1">
      <w:start w:val="1"/>
      <w:numFmt w:val="decimal"/>
      <w:lvlText w:val="%4."/>
      <w:lvlJc w:val="left"/>
      <w:pPr>
        <w:ind w:left="3237" w:hanging="360"/>
      </w:pPr>
    </w:lvl>
    <w:lvl w:ilvl="4" w:tplc="08160019" w:tentative="1">
      <w:start w:val="1"/>
      <w:numFmt w:val="lowerLetter"/>
      <w:lvlText w:val="%5."/>
      <w:lvlJc w:val="left"/>
      <w:pPr>
        <w:ind w:left="3957" w:hanging="360"/>
      </w:pPr>
    </w:lvl>
    <w:lvl w:ilvl="5" w:tplc="0816001B" w:tentative="1">
      <w:start w:val="1"/>
      <w:numFmt w:val="lowerRoman"/>
      <w:lvlText w:val="%6."/>
      <w:lvlJc w:val="right"/>
      <w:pPr>
        <w:ind w:left="4677" w:hanging="180"/>
      </w:pPr>
    </w:lvl>
    <w:lvl w:ilvl="6" w:tplc="0816000F" w:tentative="1">
      <w:start w:val="1"/>
      <w:numFmt w:val="decimal"/>
      <w:lvlText w:val="%7."/>
      <w:lvlJc w:val="left"/>
      <w:pPr>
        <w:ind w:left="5397" w:hanging="360"/>
      </w:pPr>
    </w:lvl>
    <w:lvl w:ilvl="7" w:tplc="08160019" w:tentative="1">
      <w:start w:val="1"/>
      <w:numFmt w:val="lowerLetter"/>
      <w:lvlText w:val="%8."/>
      <w:lvlJc w:val="left"/>
      <w:pPr>
        <w:ind w:left="6117" w:hanging="360"/>
      </w:pPr>
    </w:lvl>
    <w:lvl w:ilvl="8" w:tplc="08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584101AC"/>
    <w:multiLevelType w:val="hybridMultilevel"/>
    <w:tmpl w:val="C14C3C40"/>
    <w:lvl w:ilvl="0" w:tplc="806AF34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CAB469E"/>
    <w:multiLevelType w:val="hybridMultilevel"/>
    <w:tmpl w:val="C1B4C4C2"/>
    <w:lvl w:ilvl="0" w:tplc="476A0CA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FDA73BF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3D36415"/>
    <w:multiLevelType w:val="hybridMultilevel"/>
    <w:tmpl w:val="CC1CDEF4"/>
    <w:lvl w:ilvl="0" w:tplc="08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8DD37A2"/>
    <w:multiLevelType w:val="hybridMultilevel"/>
    <w:tmpl w:val="15F81E3C"/>
    <w:lvl w:ilvl="0" w:tplc="C1AA1376">
      <w:start w:val="1"/>
      <w:numFmt w:val="bullet"/>
      <w:lvlText w:val="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DCB66D1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73749F1"/>
    <w:multiLevelType w:val="hybridMultilevel"/>
    <w:tmpl w:val="C742E6C8"/>
    <w:lvl w:ilvl="0" w:tplc="106E978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8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5"/>
  </w:num>
  <w:num w:numId="3">
    <w:abstractNumId w:val="6"/>
  </w:num>
  <w:num w:numId="4">
    <w:abstractNumId w:val="15"/>
  </w:num>
  <w:num w:numId="5">
    <w:abstractNumId w:val="2"/>
  </w:num>
  <w:num w:numId="6">
    <w:abstractNumId w:val="1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8"/>
  </w:num>
  <w:num w:numId="10">
    <w:abstractNumId w:val="14"/>
  </w:num>
  <w:num w:numId="11">
    <w:abstractNumId w:val="10"/>
  </w:num>
  <w:num w:numId="12">
    <w:abstractNumId w:val="0"/>
  </w:num>
  <w:num w:numId="13">
    <w:abstractNumId w:val="13"/>
  </w:num>
  <w:num w:numId="14">
    <w:abstractNumId w:val="4"/>
  </w:num>
  <w:num w:numId="15">
    <w:abstractNumId w:val="7"/>
  </w:num>
  <w:num w:numId="16">
    <w:abstractNumId w:val="19"/>
  </w:num>
  <w:num w:numId="17">
    <w:abstractNumId w:val="3"/>
  </w:num>
  <w:num w:numId="18">
    <w:abstractNumId w:val="16"/>
  </w:num>
  <w:num w:numId="19">
    <w:abstractNumId w:val="11"/>
  </w:num>
  <w:num w:numId="20">
    <w:abstractNumId w:val="20"/>
  </w:num>
  <w:num w:numId="21">
    <w:abstractNumId w:val="17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oNotShadeFormData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76B"/>
    <w:rsid w:val="00075842"/>
    <w:rsid w:val="000903AB"/>
    <w:rsid w:val="000A3B30"/>
    <w:rsid w:val="000A6E28"/>
    <w:rsid w:val="000B7457"/>
    <w:rsid w:val="000C309E"/>
    <w:rsid w:val="000D1815"/>
    <w:rsid w:val="000E67F0"/>
    <w:rsid w:val="000E76D6"/>
    <w:rsid w:val="00113516"/>
    <w:rsid w:val="001456D8"/>
    <w:rsid w:val="0017031F"/>
    <w:rsid w:val="001D5425"/>
    <w:rsid w:val="001E2584"/>
    <w:rsid w:val="001E6787"/>
    <w:rsid w:val="00222CBB"/>
    <w:rsid w:val="00223BC2"/>
    <w:rsid w:val="0025355B"/>
    <w:rsid w:val="00266212"/>
    <w:rsid w:val="002738B7"/>
    <w:rsid w:val="002753C2"/>
    <w:rsid w:val="002A23CC"/>
    <w:rsid w:val="002A5A36"/>
    <w:rsid w:val="002B131A"/>
    <w:rsid w:val="002E1FE3"/>
    <w:rsid w:val="002F5AD4"/>
    <w:rsid w:val="00324911"/>
    <w:rsid w:val="0037035D"/>
    <w:rsid w:val="00387422"/>
    <w:rsid w:val="003E6474"/>
    <w:rsid w:val="003E7DA1"/>
    <w:rsid w:val="003F27CE"/>
    <w:rsid w:val="003F3F53"/>
    <w:rsid w:val="00407C69"/>
    <w:rsid w:val="00446EDB"/>
    <w:rsid w:val="00473B8F"/>
    <w:rsid w:val="004A6D18"/>
    <w:rsid w:val="004D08FB"/>
    <w:rsid w:val="005062FE"/>
    <w:rsid w:val="005179AB"/>
    <w:rsid w:val="00522858"/>
    <w:rsid w:val="00531256"/>
    <w:rsid w:val="00564633"/>
    <w:rsid w:val="00571FDB"/>
    <w:rsid w:val="00580D48"/>
    <w:rsid w:val="005B3483"/>
    <w:rsid w:val="005C536A"/>
    <w:rsid w:val="005D5E4C"/>
    <w:rsid w:val="005E571B"/>
    <w:rsid w:val="005F3464"/>
    <w:rsid w:val="0061376B"/>
    <w:rsid w:val="006364B3"/>
    <w:rsid w:val="00640A79"/>
    <w:rsid w:val="00642982"/>
    <w:rsid w:val="006470B3"/>
    <w:rsid w:val="006537F5"/>
    <w:rsid w:val="00674621"/>
    <w:rsid w:val="0069308C"/>
    <w:rsid w:val="00694DF6"/>
    <w:rsid w:val="006C19BD"/>
    <w:rsid w:val="006F09DA"/>
    <w:rsid w:val="00704E15"/>
    <w:rsid w:val="00722BCF"/>
    <w:rsid w:val="007306EC"/>
    <w:rsid w:val="00732E60"/>
    <w:rsid w:val="007425D2"/>
    <w:rsid w:val="00745F50"/>
    <w:rsid w:val="00773620"/>
    <w:rsid w:val="007B36F7"/>
    <w:rsid w:val="007F3800"/>
    <w:rsid w:val="007F41F8"/>
    <w:rsid w:val="008104CB"/>
    <w:rsid w:val="00813CAD"/>
    <w:rsid w:val="008611E6"/>
    <w:rsid w:val="0087300D"/>
    <w:rsid w:val="008967BC"/>
    <w:rsid w:val="008D4783"/>
    <w:rsid w:val="00933278"/>
    <w:rsid w:val="00967F7D"/>
    <w:rsid w:val="00975AC5"/>
    <w:rsid w:val="009776B6"/>
    <w:rsid w:val="00993FAC"/>
    <w:rsid w:val="009A13CB"/>
    <w:rsid w:val="00A14857"/>
    <w:rsid w:val="00A21190"/>
    <w:rsid w:val="00A512C1"/>
    <w:rsid w:val="00A60D59"/>
    <w:rsid w:val="00A65661"/>
    <w:rsid w:val="00AA39A1"/>
    <w:rsid w:val="00AD19BB"/>
    <w:rsid w:val="00AF3EBB"/>
    <w:rsid w:val="00AF70A5"/>
    <w:rsid w:val="00B31490"/>
    <w:rsid w:val="00B426B0"/>
    <w:rsid w:val="00B56E14"/>
    <w:rsid w:val="00B822FF"/>
    <w:rsid w:val="00B86C7D"/>
    <w:rsid w:val="00BA2EAD"/>
    <w:rsid w:val="00BF0CCF"/>
    <w:rsid w:val="00C5299E"/>
    <w:rsid w:val="00C56102"/>
    <w:rsid w:val="00CD183F"/>
    <w:rsid w:val="00CE4F90"/>
    <w:rsid w:val="00D067D1"/>
    <w:rsid w:val="00D274CC"/>
    <w:rsid w:val="00D42807"/>
    <w:rsid w:val="00D52C3F"/>
    <w:rsid w:val="00D73F47"/>
    <w:rsid w:val="00D934B6"/>
    <w:rsid w:val="00D9627F"/>
    <w:rsid w:val="00DA4A0C"/>
    <w:rsid w:val="00DA4D40"/>
    <w:rsid w:val="00DF4981"/>
    <w:rsid w:val="00E13A7C"/>
    <w:rsid w:val="00E15942"/>
    <w:rsid w:val="00E22251"/>
    <w:rsid w:val="00E91F34"/>
    <w:rsid w:val="00EA7E71"/>
    <w:rsid w:val="00EB2E97"/>
    <w:rsid w:val="00EC0330"/>
    <w:rsid w:val="00ED118E"/>
    <w:rsid w:val="00ED4320"/>
    <w:rsid w:val="00ED530B"/>
    <w:rsid w:val="00F02352"/>
    <w:rsid w:val="00F36997"/>
    <w:rsid w:val="00F424BF"/>
    <w:rsid w:val="00F842D4"/>
    <w:rsid w:val="00FA1E10"/>
    <w:rsid w:val="00FA475E"/>
    <w:rsid w:val="00FA602C"/>
    <w:rsid w:val="00FB03C9"/>
    <w:rsid w:val="00FD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123F02B7"/>
  <w15:chartTrackingRefBased/>
  <w15:docId w15:val="{DB8B4C68-836F-4F42-B79D-372D319F7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704E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1B42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52285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1B42" w:themeColor="accent1" w:themeShade="BF"/>
      <w:sz w:val="26"/>
      <w:szCs w:val="26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arter"/>
    <w:qFormat/>
    <w:rsid w:val="0061376B"/>
    <w:pPr>
      <w:spacing w:after="0" w:line="240" w:lineRule="auto"/>
      <w:jc w:val="center"/>
    </w:pPr>
    <w:rPr>
      <w:rFonts w:ascii="Arial" w:eastAsia="Times New Roman" w:hAnsi="Arial" w:cs="Times New Roman"/>
      <w:b/>
      <w:szCs w:val="20"/>
      <w:lang w:eastAsia="pt-PT"/>
    </w:rPr>
  </w:style>
  <w:style w:type="character" w:customStyle="1" w:styleId="TtuloCarter">
    <w:name w:val="Título Caráter"/>
    <w:basedOn w:val="Tipodeletrapredefinidodopargrafo"/>
    <w:link w:val="Ttulo"/>
    <w:rsid w:val="0061376B"/>
    <w:rPr>
      <w:rFonts w:ascii="Arial" w:eastAsia="Times New Roman" w:hAnsi="Arial" w:cs="Times New Roman"/>
      <w:b/>
      <w:szCs w:val="20"/>
      <w:lang w:eastAsia="pt-PT"/>
    </w:rPr>
  </w:style>
  <w:style w:type="table" w:styleId="TabelacomGrelha">
    <w:name w:val="Table Grid"/>
    <w:basedOn w:val="Tabelanormal"/>
    <w:uiPriority w:val="39"/>
    <w:rsid w:val="00613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1376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113516"/>
    <w:rPr>
      <w:color w:val="1B83B1" w:themeColor="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FB03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B03C9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arter"/>
    <w:uiPriority w:val="99"/>
    <w:unhideWhenUsed/>
    <w:rsid w:val="00FB03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B03C9"/>
  </w:style>
  <w:style w:type="paragraph" w:styleId="Rodap">
    <w:name w:val="footer"/>
    <w:basedOn w:val="Normal"/>
    <w:link w:val="RodapCarter"/>
    <w:uiPriority w:val="99"/>
    <w:unhideWhenUsed/>
    <w:rsid w:val="00FB03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B03C9"/>
  </w:style>
  <w:style w:type="paragraph" w:styleId="Reviso">
    <w:name w:val="Revision"/>
    <w:hidden/>
    <w:uiPriority w:val="99"/>
    <w:semiHidden/>
    <w:rsid w:val="001D5425"/>
    <w:pPr>
      <w:spacing w:after="0" w:line="240" w:lineRule="auto"/>
    </w:pPr>
  </w:style>
  <w:style w:type="character" w:customStyle="1" w:styleId="Ttulo2Carter">
    <w:name w:val="Título 2 Caráter"/>
    <w:basedOn w:val="Tipodeletrapredefinidodopargrafo"/>
    <w:link w:val="Ttulo2"/>
    <w:uiPriority w:val="9"/>
    <w:rsid w:val="00522858"/>
    <w:rPr>
      <w:rFonts w:asciiTheme="majorHAnsi" w:eastAsiaTheme="majorEastAsia" w:hAnsiTheme="majorHAnsi" w:cstheme="majorBidi"/>
      <w:color w:val="2E1B42" w:themeColor="accent1" w:themeShade="BF"/>
      <w:sz w:val="26"/>
      <w:szCs w:val="26"/>
      <w:lang w:eastAsia="pt-PT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704E15"/>
    <w:rPr>
      <w:rFonts w:asciiTheme="majorHAnsi" w:eastAsiaTheme="majorEastAsia" w:hAnsiTheme="majorHAnsi" w:cstheme="majorBidi"/>
      <w:color w:val="2E1B42" w:themeColor="accent1" w:themeShade="BF"/>
      <w:sz w:val="32"/>
      <w:szCs w:val="32"/>
    </w:rPr>
  </w:style>
  <w:style w:type="paragraph" w:customStyle="1" w:styleId="hiperligao0">
    <w:name w:val="hiperligação"/>
    <w:basedOn w:val="Normal"/>
    <w:link w:val="hiperligaoCarter"/>
    <w:autoRedefine/>
    <w:qFormat/>
    <w:rsid w:val="002A23CC"/>
    <w:pPr>
      <w:spacing w:before="120" w:after="120" w:line="240" w:lineRule="auto"/>
      <w:jc w:val="center"/>
    </w:pPr>
    <w:rPr>
      <w:color w:val="44546A" w:themeColor="text2"/>
      <w:sz w:val="20"/>
      <w:u w:val="single"/>
    </w:rPr>
  </w:style>
  <w:style w:type="character" w:customStyle="1" w:styleId="hiperligaoCarter">
    <w:name w:val="hiperligação Caráter"/>
    <w:basedOn w:val="Tipodeletrapredefinidodopargrafo"/>
    <w:link w:val="hiperligao0"/>
    <w:rsid w:val="002A23CC"/>
    <w:rPr>
      <w:color w:val="44546A" w:themeColor="text2"/>
      <w:sz w:val="20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A14857"/>
    <w:rPr>
      <w:color w:val="605E5C"/>
      <w:shd w:val="clear" w:color="auto" w:fill="E1DFDD"/>
    </w:rPr>
  </w:style>
  <w:style w:type="character" w:styleId="TextodoMarcadordePosio">
    <w:name w:val="Placeholder Text"/>
    <w:basedOn w:val="Tipodeletrapredefinidodopargrafo"/>
    <w:uiPriority w:val="99"/>
    <w:semiHidden/>
    <w:rsid w:val="00A14857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FA1E10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FA1E10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FA1E10"/>
    <w:rPr>
      <w:vertAlign w:val="superscript"/>
    </w:rPr>
  </w:style>
  <w:style w:type="character" w:customStyle="1" w:styleId="markedcontent">
    <w:name w:val="markedcontent"/>
    <w:basedOn w:val="Tipodeletrapredefinidodopargrafo"/>
    <w:rsid w:val="00E91F34"/>
  </w:style>
  <w:style w:type="character" w:styleId="Hiperligaovisitada">
    <w:name w:val="FollowedHyperlink"/>
    <w:basedOn w:val="Tipodeletrapredefinidodopargrafo"/>
    <w:uiPriority w:val="99"/>
    <w:semiHidden/>
    <w:unhideWhenUsed/>
    <w:rsid w:val="000B7457"/>
    <w:rPr>
      <w:color w:val="A781C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3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s@infarmed.p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nfarmed.pt/documents/15786/10949477/Formul%C3%A1rio+de+pedido+de+revoga%C3%A7%C3%A3o+de+AIM/082f6c10-93b3-c0d8-c78b-5eb6bb035651" TargetMode="External"/></Relationships>
</file>

<file path=word/theme/theme1.xml><?xml version="1.0" encoding="utf-8"?>
<a:theme xmlns:a="http://schemas.openxmlformats.org/drawingml/2006/main" name="Tema do Office">
  <a:themeElements>
    <a:clrScheme name="infarmed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E2459"/>
      </a:accent1>
      <a:accent2>
        <a:srgbClr val="5CBBE6"/>
      </a:accent2>
      <a:accent3>
        <a:srgbClr val="1B83B1"/>
      </a:accent3>
      <a:accent4>
        <a:srgbClr val="7342A4"/>
      </a:accent4>
      <a:accent5>
        <a:srgbClr val="8BB8E1"/>
      </a:accent5>
      <a:accent6>
        <a:srgbClr val="1B83B1"/>
      </a:accent6>
      <a:hlink>
        <a:srgbClr val="1B83B1"/>
      </a:hlink>
      <a:folHlink>
        <a:srgbClr val="A781CD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AD1F2-63B9-4090-B645-5A9373603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517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Infarmed</dc:creator>
  <cp:keywords/>
  <dc:description/>
  <cp:lastModifiedBy>USS</cp:lastModifiedBy>
  <cp:revision>7</cp:revision>
  <cp:lastPrinted>2022-11-11T09:49:00Z</cp:lastPrinted>
  <dcterms:created xsi:type="dcterms:W3CDTF">2025-01-22T15:49:00Z</dcterms:created>
  <dcterms:modified xsi:type="dcterms:W3CDTF">2025-02-25T15:49:00Z</dcterms:modified>
</cp:coreProperties>
</file>